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 1"/>
      </w:pPr>
      <w:r>
        <w:rPr>
          <w:rtl w:val="0"/>
          <w:lang w:val="de-DE"/>
        </w:rPr>
        <w:t>Einwilligung zum Einsatz eines Webkonferenzsystems</w:t>
      </w:r>
    </w:p>
    <w:p>
      <w:pPr>
        <w:pStyle w:val="Normal.0"/>
      </w:pPr>
      <w:r>
        <w:rPr>
          <w:rtl w:val="0"/>
          <w:lang w:val="de-DE"/>
        </w:rPr>
        <w:t>Sehr geehrte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lerinnen und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ler,</w:t>
      </w:r>
      <w:r>
        <w:br w:type="textWrapping"/>
      </w:r>
      <w:r>
        <w:rPr>
          <w:rtl w:val="0"/>
          <w:lang w:val="de-DE"/>
        </w:rPr>
        <w:t>sehr geehrte Sorgeberechtigte,</w:t>
      </w:r>
    </w:p>
    <w:p>
      <w:pPr>
        <w:pStyle w:val="Normal.0"/>
      </w:pPr>
      <w:r>
        <w:rPr>
          <w:rtl w:val="0"/>
          <w:lang w:val="de-DE"/>
        </w:rPr>
        <w:t>um auch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des eingeschr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nkten Schulbetriebs das schulische Miteinander 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rdern und 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dagogische Inhalte transportieren zu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nnen,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 unsere Schule ein Webkonferenzsystem einsetzen. Dadurch soll es Lehrkr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ften 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glicht werden, mit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lerinnen und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lern sowie untereinander in Kontakt zu treten, Unterricht durchzuf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hren, Arbeitsauftr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und Feedback zu geben und organisatorische Absprachen zu treffen.</w:t>
      </w:r>
    </w:p>
    <w:p>
      <w:pPr>
        <w:pStyle w:val="Normal.0"/>
      </w:pPr>
      <w:r>
        <w:rPr>
          <w:rtl w:val="0"/>
          <w:lang w:val="de-DE"/>
        </w:rPr>
        <w:t>Zu diesem Zweck soll an unserer Schule die vom Land Rheinland-Pfalz bereitgestellte Webkonferenzl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sung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Cisco Webex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zum Einsatz kommen. </w:t>
      </w:r>
    </w:p>
    <w:p>
      <w:pPr>
        <w:pStyle w:val="Normal.0"/>
      </w:pPr>
      <w:r>
        <w:rPr>
          <w:rtl w:val="0"/>
          <w:lang w:val="de-DE"/>
        </w:rPr>
        <w:t>Der Landesbeauftragte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Datenschutz und die Informationsfreiheit Rheinland-Pfalz hat das Angebot gepr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ft und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tigt, dass seinerseits gegen den Einsatz dieses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Cisco Webex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-Systems in Schulen derzeit keine grundlegenden datenschutzrechtlichen Bedenken bestehen, die den Einsatz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en.</w:t>
      </w:r>
    </w:p>
    <w:p>
      <w:pPr>
        <w:pStyle w:val="Normal.0"/>
      </w:pPr>
      <w:r>
        <w:rPr>
          <w:rtl w:val="0"/>
          <w:lang w:val="de-DE"/>
        </w:rPr>
        <w:t>Informationen zur Verarbeitung personenbezogener Daten im Zusammenhang mit der Nutzung dieses Angebots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 dem beiliegenden Dokument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 xml:space="preserve">Bedingungen und Informationen zur Nutzung des Webkonferenzsystems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Cisco Webex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an rheinland-pf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lzischen Schulen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entnommen werden. </w:t>
      </w:r>
    </w:p>
    <w:p>
      <w:pPr>
        <w:pStyle w:val="Normal.0"/>
      </w:pPr>
      <w:r>
        <w:rPr>
          <w:rtl w:val="0"/>
          <w:lang w:val="de-DE"/>
        </w:rPr>
        <w:t>Hierzu soll nachfolgend Ihre Einwilligung eingeholt werden. Bitte senden Sie die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auf der folgenden Seite unterschrieben an: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Realschule plus Bellheim, Schulstra</w:t>
      </w:r>
      <w:r>
        <w:rPr>
          <w:i w:val="1"/>
          <w:iCs w:val="1"/>
          <w:rtl w:val="0"/>
          <w:lang w:val="de-DE"/>
        </w:rPr>
        <w:t>ß</w:t>
      </w:r>
      <w:r>
        <w:rPr>
          <w:i w:val="1"/>
          <w:iCs w:val="1"/>
          <w:rtl w:val="0"/>
          <w:lang w:val="de-DE"/>
        </w:rPr>
        <w:t>e 4, 76756 Bellheim</w:t>
      </w:r>
    </w:p>
    <w:p>
      <w:pPr>
        <w:pStyle w:val="Normal.0"/>
      </w:pPr>
      <w:r>
        <w:rPr>
          <w:rtl w:val="0"/>
          <w:lang w:val="de-DE"/>
        </w:rPr>
        <w:t>Wenn die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lerin oder der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 j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nger als 16 Jahre ist, ist die Unterschrift der/des Sorgeberechtigten erforderlich.</w:t>
      </w:r>
    </w:p>
    <w:p>
      <w:pPr>
        <w:pStyle w:val="Normal.0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Normal.0"/>
        <w:rPr>
          <w:i w:val="1"/>
          <w:iCs w:val="1"/>
        </w:rPr>
      </w:pPr>
      <w:r>
        <w:rPr>
          <w:rtl w:val="0"/>
        </w:rPr>
        <w:t>A. Weber (</w:t>
      </w:r>
      <w:r>
        <w:rPr>
          <w:i w:val="1"/>
          <w:iCs w:val="1"/>
          <w:rtl w:val="0"/>
          <w:lang w:val="de-DE"/>
        </w:rPr>
        <w:t>Schulleit</w:t>
      </w:r>
      <w:r>
        <w:rPr>
          <w:i w:val="1"/>
          <w:iCs w:val="1"/>
          <w:rtl w:val="0"/>
          <w:lang w:val="de-DE"/>
        </w:rPr>
        <w:t>erin)</w:t>
      </w:r>
    </w:p>
    <w:p>
      <w:pPr>
        <w:pStyle w:val="Normal.0"/>
      </w:pPr>
    </w:p>
    <w:p>
      <w:pPr>
        <w:pStyle w:val="Normal.0"/>
        <w:spacing w:before="100" w:after="170" w:line="288" w:lineRule="auto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Hiermit willige ich / willigen wir ein, dass das Land Rheinland-Pfalz die f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Erm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glichung der oben beschriebenen videogest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tzten Kommunikation erforderlichen personenbezogenen Daten verarbeitet.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Diese Einwilligung ist jederzeit ohne die Nennung von Gr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nden bei der Schulleitung widerruflich. Die Einwilligung ist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freiwillig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Wird sie nicht erteilt oder widerrufen, entstehen keine Nachteile. 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 der 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lerin / des 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lers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</w:t>
        <w:tab/>
        <w:tab/>
        <w:tab/>
        <w:t xml:space="preserve">______________________________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Ort, Datum</w:t>
        <w:tab/>
        <w:tab/>
        <w:tab/>
        <w:tab/>
        <w:tab/>
        <w:tab/>
        <w:t>Unterschrift der 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lerin / des 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lers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Wenn die 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lerin oder der 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ler unter 16 Jahre alt ist: 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</w:t>
        <w:tab/>
        <w:tab/>
        <w:t>______________________________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Name(n) der/des Sorgeberechtigten</w:t>
        <w:tab/>
        <w:tab/>
        <w:tab/>
        <w:t>Unterschrift der/des Sorgeberechtigten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531" w:right="1418" w:bottom="2155" w:left="1418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Untertitel 1">
    <w:name w:val="Untertitel 1"/>
    <w:next w:val="Untertite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20" w:line="28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71d33"/>
      <w:spacing w:val="0"/>
      <w:kern w:val="0"/>
      <w:position w:val="0"/>
      <w:sz w:val="22"/>
      <w:szCs w:val="22"/>
      <w:u w:val="none" w:color="871d33"/>
      <w:shd w:val="nil" w:color="auto" w:fill="auto"/>
      <w:vertAlign w:val="baseline"/>
      <w:lang w:val="de-DE"/>
      <w14:textFill>
        <w14:solidFill>
          <w14:srgbClr w14:val="871D33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20" w:line="32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